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7325" w14:textId="77777777" w:rsidR="00CF1A8B" w:rsidRDefault="00CF1A8B">
      <w:pPr>
        <w:pStyle w:val="Title"/>
      </w:pPr>
      <w:r>
        <w:t xml:space="preserve">NATIONAL JUNIOR HONOR SOCIETY </w:t>
      </w:r>
    </w:p>
    <w:p w14:paraId="65191008" w14:textId="77777777" w:rsidR="00CF1A8B" w:rsidRDefault="00CF1A8B">
      <w:pPr>
        <w:pStyle w:val="Title"/>
      </w:pPr>
      <w:r>
        <w:t>BY-LAWS</w:t>
      </w:r>
    </w:p>
    <w:p w14:paraId="0D88E896" w14:textId="77777777" w:rsidR="00CF1A8B" w:rsidRDefault="00CF1A8B">
      <w:pPr>
        <w:jc w:val="center"/>
        <w:rPr>
          <w:rFonts w:ascii="New York" w:hAnsi="New York"/>
          <w:b/>
          <w:sz w:val="32"/>
        </w:rPr>
      </w:pPr>
    </w:p>
    <w:p w14:paraId="584F88A0" w14:textId="77777777" w:rsidR="00CF1A8B" w:rsidRDefault="00CF1A8B">
      <w:pPr>
        <w:pStyle w:val="Heading1"/>
      </w:pPr>
      <w:r>
        <w:t>ARTICLE I – ELECTION AND DUTIES OF OFFICERS</w:t>
      </w:r>
    </w:p>
    <w:p w14:paraId="7E393C8F" w14:textId="77777777" w:rsidR="00CF1A8B" w:rsidRDefault="00CF1A8B">
      <w:pPr>
        <w:pStyle w:val="Heading1"/>
        <w:ind w:left="2160" w:hanging="2160"/>
      </w:pPr>
    </w:p>
    <w:p w14:paraId="74D5435D" w14:textId="77777777" w:rsidR="00CF1A8B" w:rsidRDefault="00CF1A8B">
      <w:pPr>
        <w:pStyle w:val="Heading1"/>
        <w:ind w:left="2160" w:hanging="2160"/>
        <w:rPr>
          <w:b w:val="0"/>
          <w:u w:val="none"/>
        </w:rPr>
      </w:pPr>
      <w:r>
        <w:t>Section I</w:t>
      </w:r>
      <w:r>
        <w:rPr>
          <w:b w:val="0"/>
          <w:u w:val="none"/>
        </w:rPr>
        <w:tab/>
        <w:t xml:space="preserve">Student officers shall consist of a president, vice-president, recorder/treasurer, corresponding secretary, and historian.  </w:t>
      </w:r>
    </w:p>
    <w:p w14:paraId="34864C15" w14:textId="77777777" w:rsidR="00CF1A8B" w:rsidRDefault="00CF1A8B">
      <w:pPr>
        <w:pStyle w:val="Heading1"/>
        <w:ind w:left="2160" w:hanging="2160"/>
        <w:rPr>
          <w:b w:val="0"/>
          <w:u w:val="none"/>
        </w:rPr>
      </w:pPr>
      <w:r>
        <w:t>Section II</w:t>
      </w:r>
      <w:r>
        <w:rPr>
          <w:b w:val="0"/>
          <w:u w:val="none"/>
        </w:rPr>
        <w:tab/>
        <w:t>The officers shall be elected at an annual meeting in May.  These officers will be selected by majority vote in a secret ballot election.</w:t>
      </w:r>
    </w:p>
    <w:p w14:paraId="1F21A0DD" w14:textId="77777777" w:rsidR="00CF1A8B" w:rsidRDefault="00CF1A8B">
      <w:pPr>
        <w:pStyle w:val="Heading1"/>
        <w:ind w:left="2160" w:hanging="2160"/>
      </w:pPr>
      <w:r>
        <w:t>Section III</w:t>
      </w:r>
      <w:r>
        <w:rPr>
          <w:b w:val="0"/>
          <w:u w:val="none"/>
        </w:rPr>
        <w:tab/>
        <w:t>The duties of each officer shall be as follows:</w:t>
      </w:r>
    </w:p>
    <w:p w14:paraId="682512F4" w14:textId="77777777" w:rsidR="00CF1A8B" w:rsidRDefault="00CF1A8B">
      <w:pPr>
        <w:pStyle w:val="Heading1"/>
        <w:ind w:left="2160"/>
      </w:pPr>
      <w:r>
        <w:t>President</w:t>
      </w:r>
    </w:p>
    <w:p w14:paraId="7154FE38" w14:textId="77777777" w:rsidR="00CF1A8B" w:rsidRDefault="00CF1A8B">
      <w:pPr>
        <w:pStyle w:val="Heading1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Presides at all chapter meetings and activities.</w:t>
      </w:r>
    </w:p>
    <w:p w14:paraId="64A9938B" w14:textId="77777777" w:rsidR="00CF1A8B" w:rsidRDefault="00CF1A8B">
      <w:pPr>
        <w:numPr>
          <w:ilvl w:val="0"/>
          <w:numId w:val="1"/>
        </w:numPr>
        <w:rPr>
          <w:rFonts w:ascii="New York" w:hAnsi="New York"/>
        </w:rPr>
      </w:pPr>
      <w:r>
        <w:rPr>
          <w:rFonts w:ascii="New York" w:hAnsi="New York"/>
        </w:rPr>
        <w:t>Conducts meetings according to Parliamentary Procedure.</w:t>
      </w:r>
    </w:p>
    <w:p w14:paraId="588E163C" w14:textId="77777777" w:rsidR="00CF1A8B" w:rsidRDefault="00CF1A8B">
      <w:pPr>
        <w:numPr>
          <w:ilvl w:val="0"/>
          <w:numId w:val="1"/>
        </w:numPr>
        <w:rPr>
          <w:rFonts w:ascii="New York" w:hAnsi="New York"/>
        </w:rPr>
      </w:pPr>
      <w:r>
        <w:rPr>
          <w:rFonts w:ascii="New York" w:hAnsi="New York"/>
        </w:rPr>
        <w:t>Coordinates chapter activities with the chapter advisors and the faculty council.</w:t>
      </w:r>
    </w:p>
    <w:p w14:paraId="5DF7D45C" w14:textId="77777777" w:rsidR="00CF1A8B" w:rsidRDefault="00CF1A8B">
      <w:pPr>
        <w:numPr>
          <w:ilvl w:val="0"/>
          <w:numId w:val="1"/>
        </w:numPr>
        <w:rPr>
          <w:rFonts w:ascii="New York" w:hAnsi="New York"/>
        </w:rPr>
      </w:pPr>
      <w:r>
        <w:rPr>
          <w:rFonts w:ascii="New York" w:hAnsi="New York"/>
        </w:rPr>
        <w:t>Keeps members and advisors informed of meetings and activities through school announcements.</w:t>
      </w:r>
    </w:p>
    <w:p w14:paraId="079AC217" w14:textId="77777777" w:rsidR="00CF1A8B" w:rsidRDefault="00CF1A8B">
      <w:pPr>
        <w:pStyle w:val="Heading2"/>
        <w:rPr>
          <w:rFonts w:ascii="New York" w:hAnsi="New York"/>
        </w:rPr>
      </w:pPr>
      <w:r>
        <w:rPr>
          <w:rFonts w:ascii="New York" w:hAnsi="New York"/>
        </w:rPr>
        <w:t>Vice-President</w:t>
      </w:r>
    </w:p>
    <w:p w14:paraId="571498B6" w14:textId="77777777" w:rsidR="00CF1A8B" w:rsidRDefault="00CF1A8B">
      <w:pPr>
        <w:numPr>
          <w:ilvl w:val="0"/>
          <w:numId w:val="2"/>
        </w:numPr>
        <w:rPr>
          <w:rFonts w:ascii="New York" w:hAnsi="New York"/>
        </w:rPr>
      </w:pPr>
      <w:r>
        <w:rPr>
          <w:rFonts w:ascii="New York" w:hAnsi="New York"/>
        </w:rPr>
        <w:t>Assumes president’s duties upon president’s absence.</w:t>
      </w:r>
    </w:p>
    <w:p w14:paraId="4C336C56" w14:textId="77777777" w:rsidR="00CF1A8B" w:rsidRDefault="00CF1A8B">
      <w:pPr>
        <w:numPr>
          <w:ilvl w:val="0"/>
          <w:numId w:val="2"/>
        </w:numPr>
        <w:rPr>
          <w:rFonts w:ascii="New York" w:hAnsi="New York"/>
        </w:rPr>
      </w:pPr>
      <w:r>
        <w:rPr>
          <w:rFonts w:ascii="New York" w:hAnsi="New York"/>
        </w:rPr>
        <w:t>Assists president with implementing and conducting activities with the advisors and faculty council.</w:t>
      </w:r>
    </w:p>
    <w:p w14:paraId="6BD0007F" w14:textId="77777777" w:rsidR="00CF1A8B" w:rsidRDefault="00CF1A8B">
      <w:pPr>
        <w:pStyle w:val="Heading2"/>
        <w:rPr>
          <w:rFonts w:ascii="New York" w:hAnsi="New York"/>
        </w:rPr>
      </w:pPr>
      <w:r>
        <w:rPr>
          <w:rFonts w:ascii="New York" w:hAnsi="New York"/>
        </w:rPr>
        <w:t>Corresponding Secretary</w:t>
      </w:r>
    </w:p>
    <w:p w14:paraId="25AFFF80" w14:textId="77777777" w:rsidR="00CF1A8B" w:rsidRDefault="00CF1A8B">
      <w:pPr>
        <w:pStyle w:val="BodyTextIndent"/>
        <w:numPr>
          <w:ilvl w:val="0"/>
          <w:numId w:val="3"/>
        </w:numPr>
        <w:rPr>
          <w:rFonts w:ascii="New York" w:hAnsi="New York"/>
        </w:rPr>
      </w:pPr>
      <w:r>
        <w:rPr>
          <w:rFonts w:ascii="New York" w:hAnsi="New York"/>
        </w:rPr>
        <w:t>Organizes and prepares the agenda for meetings by contacting chapter officers, committee members, faculty advisors and council prior to each meeting.</w:t>
      </w:r>
    </w:p>
    <w:p w14:paraId="6BE9929C" w14:textId="77777777" w:rsidR="00CF1A8B" w:rsidRDefault="00CF1A8B">
      <w:pPr>
        <w:numPr>
          <w:ilvl w:val="0"/>
          <w:numId w:val="3"/>
        </w:numPr>
        <w:rPr>
          <w:rFonts w:ascii="New York" w:hAnsi="New York"/>
        </w:rPr>
      </w:pPr>
      <w:r>
        <w:rPr>
          <w:rFonts w:ascii="New York" w:hAnsi="New York"/>
        </w:rPr>
        <w:t>Prepares and reads the meeting minutes.</w:t>
      </w:r>
    </w:p>
    <w:p w14:paraId="7AAA64F4" w14:textId="77777777" w:rsidR="00CF1A8B" w:rsidRDefault="00CF1A8B">
      <w:pPr>
        <w:numPr>
          <w:ilvl w:val="0"/>
          <w:numId w:val="3"/>
        </w:numPr>
        <w:rPr>
          <w:rFonts w:ascii="New York" w:hAnsi="New York"/>
        </w:rPr>
      </w:pPr>
      <w:r>
        <w:rPr>
          <w:rFonts w:ascii="New York" w:hAnsi="New York"/>
        </w:rPr>
        <w:t>Prepares bulletins for distribution to membership.</w:t>
      </w:r>
    </w:p>
    <w:p w14:paraId="75EFCF43" w14:textId="77777777" w:rsidR="00CF1A8B" w:rsidRDefault="00CF1A8B">
      <w:pPr>
        <w:numPr>
          <w:ilvl w:val="0"/>
          <w:numId w:val="3"/>
        </w:numPr>
        <w:rPr>
          <w:rFonts w:ascii="New York" w:hAnsi="New York"/>
        </w:rPr>
      </w:pPr>
      <w:r>
        <w:rPr>
          <w:rFonts w:ascii="New York" w:hAnsi="New York"/>
        </w:rPr>
        <w:t>Attends to chapter correspondence.</w:t>
      </w:r>
    </w:p>
    <w:p w14:paraId="0BEF2977" w14:textId="77777777" w:rsidR="00CF1A8B" w:rsidRPr="00853A9E" w:rsidRDefault="00CF1A8B" w:rsidP="007F40DB">
      <w:pPr>
        <w:pStyle w:val="Heading3"/>
        <w:rPr>
          <w:sz w:val="24"/>
        </w:rPr>
      </w:pPr>
      <w:r>
        <w:rPr>
          <w:sz w:val="24"/>
        </w:rPr>
        <w:t>Recorder</w:t>
      </w:r>
    </w:p>
    <w:p w14:paraId="711671E6" w14:textId="77777777" w:rsidR="007F40DB" w:rsidRDefault="007F40DB" w:rsidP="007F40DB">
      <w:pPr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Takes roll at meetings and keeps records of members’ attendance and written excuses.</w:t>
      </w:r>
    </w:p>
    <w:p w14:paraId="051C8330" w14:textId="77777777" w:rsidR="007F40DB" w:rsidRDefault="007F40DB">
      <w:pPr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Tallies and records service hours.</w:t>
      </w:r>
    </w:p>
    <w:p w14:paraId="31E17B04" w14:textId="77777777" w:rsidR="007F40DB" w:rsidRDefault="007F40DB">
      <w:pPr>
        <w:pStyle w:val="Heading3"/>
        <w:rPr>
          <w:sz w:val="24"/>
        </w:rPr>
      </w:pPr>
      <w:r>
        <w:rPr>
          <w:sz w:val="24"/>
        </w:rPr>
        <w:t>Historian</w:t>
      </w:r>
    </w:p>
    <w:p w14:paraId="3239133C" w14:textId="77777777" w:rsidR="007F40DB" w:rsidRDefault="007F40DB">
      <w:pPr>
        <w:numPr>
          <w:ilvl w:val="0"/>
          <w:numId w:val="16"/>
        </w:numPr>
        <w:rPr>
          <w:rFonts w:ascii="New York" w:hAnsi="New York"/>
        </w:rPr>
      </w:pPr>
      <w:r>
        <w:rPr>
          <w:rFonts w:ascii="New York" w:hAnsi="New York"/>
        </w:rPr>
        <w:t>Keeps a historical record of all chapter events.</w:t>
      </w:r>
    </w:p>
    <w:p w14:paraId="52A3A2E9" w14:textId="77777777" w:rsidR="007F40DB" w:rsidRDefault="007F40DB">
      <w:pPr>
        <w:pStyle w:val="BodyTextIndent2"/>
        <w:numPr>
          <w:ilvl w:val="0"/>
          <w:numId w:val="16"/>
        </w:numPr>
        <w:rPr>
          <w:sz w:val="24"/>
        </w:rPr>
      </w:pPr>
      <w:r>
        <w:rPr>
          <w:sz w:val="24"/>
        </w:rPr>
        <w:t>Prepares an annual scrapbook of photos, news articles, and other items pertinent to chapter activities.</w:t>
      </w:r>
    </w:p>
    <w:p w14:paraId="6AADB4BC" w14:textId="77777777" w:rsidR="007F40DB" w:rsidRDefault="007F40DB">
      <w:pPr>
        <w:pStyle w:val="BodyTextIndent2"/>
        <w:numPr>
          <w:ilvl w:val="0"/>
          <w:numId w:val="16"/>
        </w:numPr>
        <w:rPr>
          <w:b/>
          <w:sz w:val="24"/>
          <w:u w:val="single"/>
        </w:rPr>
      </w:pPr>
      <w:r>
        <w:rPr>
          <w:sz w:val="24"/>
        </w:rPr>
        <w:t>Attends to chapte</w:t>
      </w:r>
      <w:r w:rsidR="006A1E5A">
        <w:rPr>
          <w:sz w:val="24"/>
        </w:rPr>
        <w:t xml:space="preserve">r publicity in school announcements, the school newsletter, </w:t>
      </w:r>
      <w:r>
        <w:rPr>
          <w:sz w:val="24"/>
        </w:rPr>
        <w:t>and other publications.</w:t>
      </w:r>
    </w:p>
    <w:p w14:paraId="24FB8650" w14:textId="77777777" w:rsidR="007F40DB" w:rsidRDefault="007F40DB" w:rsidP="007F40DB">
      <w:pPr>
        <w:pStyle w:val="BodyTextIndent2"/>
        <w:ind w:left="0" w:firstLine="0"/>
        <w:rPr>
          <w:b/>
          <w:sz w:val="24"/>
          <w:u w:val="single"/>
        </w:rPr>
      </w:pPr>
    </w:p>
    <w:p w14:paraId="605C61C2" w14:textId="77777777" w:rsidR="007F40DB" w:rsidRPr="00853A9E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IV</w:t>
      </w:r>
      <w:r>
        <w:rPr>
          <w:sz w:val="24"/>
        </w:rPr>
        <w:tab/>
        <w:t xml:space="preserve">The chapter officers are directly responsible to the chapter advisors. </w:t>
      </w:r>
      <w:r w:rsidRPr="00853A9E">
        <w:rPr>
          <w:sz w:val="24"/>
        </w:rPr>
        <w:t xml:space="preserve">  Officers must attend all mandatory chapter meetings.  </w:t>
      </w:r>
    </w:p>
    <w:p w14:paraId="531F403E" w14:textId="77777777" w:rsidR="007F40DB" w:rsidRDefault="007F40DB">
      <w:pPr>
        <w:pStyle w:val="BodyTextIndent2"/>
        <w:ind w:left="2160" w:hanging="2160"/>
      </w:pPr>
    </w:p>
    <w:p w14:paraId="70F07285" w14:textId="77777777" w:rsidR="007F40DB" w:rsidRDefault="007F40DB">
      <w:pPr>
        <w:pStyle w:val="BodyTextIndent2"/>
        <w:ind w:left="2160" w:hanging="2160"/>
        <w:rPr>
          <w:b/>
          <w:sz w:val="24"/>
          <w:u w:val="single"/>
        </w:rPr>
      </w:pPr>
      <w:r>
        <w:rPr>
          <w:b/>
          <w:sz w:val="24"/>
          <w:u w:val="single"/>
        </w:rPr>
        <w:t>ARTICLE II – SCHEDULE OF MEETINGS</w:t>
      </w:r>
    </w:p>
    <w:p w14:paraId="53665D03" w14:textId="77777777" w:rsidR="007F40DB" w:rsidRDefault="007F40DB">
      <w:pPr>
        <w:pStyle w:val="BodyTextIndent2"/>
        <w:ind w:left="2160" w:hanging="2160"/>
        <w:rPr>
          <w:b/>
          <w:sz w:val="24"/>
          <w:u w:val="single"/>
        </w:rPr>
      </w:pPr>
    </w:p>
    <w:p w14:paraId="190B304E" w14:textId="77777777" w:rsidR="007F40DB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I</w:t>
      </w:r>
      <w:r>
        <w:rPr>
          <w:sz w:val="24"/>
        </w:rPr>
        <w:tab/>
        <w:t>A minimum of one general membership meeting will be held each month of the school year.</w:t>
      </w:r>
    </w:p>
    <w:p w14:paraId="5D48EF9C" w14:textId="77777777" w:rsidR="007F40DB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II</w:t>
      </w:r>
      <w:r>
        <w:rPr>
          <w:sz w:val="24"/>
        </w:rPr>
        <w:tab/>
        <w:t>Yearly activities will be established by the officers and faculty advisors to include.</w:t>
      </w:r>
    </w:p>
    <w:p w14:paraId="521D1441" w14:textId="77777777" w:rsidR="007F40DB" w:rsidRDefault="007F40DB">
      <w:pPr>
        <w:pStyle w:val="BodyTextIndent2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Business meetings</w:t>
      </w:r>
    </w:p>
    <w:p w14:paraId="409EE09F" w14:textId="77777777" w:rsidR="007F40DB" w:rsidRDefault="007F40DB">
      <w:pPr>
        <w:pStyle w:val="BodyTextIndent2"/>
        <w:numPr>
          <w:ilvl w:val="0"/>
          <w:numId w:val="7"/>
        </w:numPr>
        <w:rPr>
          <w:sz w:val="24"/>
        </w:rPr>
      </w:pPr>
      <w:r>
        <w:rPr>
          <w:sz w:val="24"/>
        </w:rPr>
        <w:t>Social events</w:t>
      </w:r>
    </w:p>
    <w:p w14:paraId="2A1C19E4" w14:textId="77777777" w:rsidR="007F40DB" w:rsidRDefault="007F40DB">
      <w:pPr>
        <w:pStyle w:val="BodyTextIndent2"/>
        <w:numPr>
          <w:ilvl w:val="0"/>
          <w:numId w:val="7"/>
        </w:numPr>
        <w:rPr>
          <w:sz w:val="24"/>
        </w:rPr>
      </w:pPr>
      <w:r>
        <w:rPr>
          <w:sz w:val="24"/>
        </w:rPr>
        <w:t>Field trips</w:t>
      </w:r>
    </w:p>
    <w:p w14:paraId="131A0969" w14:textId="77777777" w:rsidR="007F40DB" w:rsidRDefault="006F2567">
      <w:pPr>
        <w:pStyle w:val="BodyTextIndent2"/>
        <w:numPr>
          <w:ilvl w:val="0"/>
          <w:numId w:val="7"/>
        </w:numPr>
        <w:rPr>
          <w:sz w:val="24"/>
        </w:rPr>
      </w:pPr>
      <w:r>
        <w:rPr>
          <w:sz w:val="24"/>
        </w:rPr>
        <w:t>Service projects</w:t>
      </w:r>
    </w:p>
    <w:p w14:paraId="68E7C2DB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1E2B30DD" w14:textId="77777777" w:rsidR="007F40DB" w:rsidRDefault="007F40DB">
      <w:pPr>
        <w:pStyle w:val="BodyTextIndent2"/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ARTICLE III – MEMBERSHIP: QUALIFICATIONS, OBLIGATIONS, </w:t>
      </w:r>
      <w:proofErr w:type="gramStart"/>
      <w:r>
        <w:rPr>
          <w:b/>
          <w:sz w:val="24"/>
          <w:u w:val="single"/>
        </w:rPr>
        <w:t>DUES</w:t>
      </w:r>
      <w:proofErr w:type="gramEnd"/>
    </w:p>
    <w:p w14:paraId="79FE57F0" w14:textId="77777777" w:rsidR="007F40DB" w:rsidRDefault="007F40DB">
      <w:pPr>
        <w:pStyle w:val="BodyTextIndent2"/>
        <w:ind w:left="0" w:firstLine="0"/>
        <w:rPr>
          <w:b/>
          <w:sz w:val="24"/>
          <w:u w:val="single"/>
        </w:rPr>
      </w:pPr>
    </w:p>
    <w:p w14:paraId="2D80813C" w14:textId="77777777" w:rsidR="007F40DB" w:rsidRDefault="007F40DB">
      <w:pPr>
        <w:pStyle w:val="BodyTextIndent2"/>
        <w:ind w:left="0" w:firstLine="0"/>
        <w:rPr>
          <w:sz w:val="24"/>
        </w:rPr>
      </w:pPr>
      <w:r>
        <w:rPr>
          <w:b/>
          <w:sz w:val="24"/>
          <w:u w:val="single"/>
        </w:rPr>
        <w:t>Section I</w:t>
      </w:r>
      <w:r>
        <w:rPr>
          <w:sz w:val="24"/>
        </w:rPr>
        <w:tab/>
      </w:r>
      <w:r>
        <w:rPr>
          <w:sz w:val="24"/>
        </w:rPr>
        <w:tab/>
        <w:t>Requirememts for membership:</w:t>
      </w:r>
    </w:p>
    <w:p w14:paraId="35EA95C4" w14:textId="4AC0ADA5" w:rsidR="007F40DB" w:rsidRDefault="007F40DB">
      <w:pPr>
        <w:pStyle w:val="BodyTextIndent2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3.75 cumulative </w:t>
      </w:r>
      <w:r w:rsidR="00EE4E6A">
        <w:rPr>
          <w:b/>
          <w:sz w:val="24"/>
        </w:rPr>
        <w:t>G.P.A. for grades 6 and 7</w:t>
      </w:r>
    </w:p>
    <w:p w14:paraId="0380582C" w14:textId="77777777" w:rsidR="007F40DB" w:rsidRDefault="007F40DB">
      <w:pPr>
        <w:pStyle w:val="BodyTextIndent2"/>
        <w:numPr>
          <w:ilvl w:val="0"/>
          <w:numId w:val="8"/>
        </w:numPr>
        <w:rPr>
          <w:sz w:val="24"/>
          <w:u w:val="single"/>
        </w:rPr>
      </w:pPr>
      <w:r>
        <w:rPr>
          <w:b/>
          <w:sz w:val="24"/>
        </w:rPr>
        <w:t>Citizenship grades of “H” and “S” only</w:t>
      </w:r>
    </w:p>
    <w:p w14:paraId="6DC34CE6" w14:textId="77777777" w:rsidR="007F40DB" w:rsidRDefault="007F40DB">
      <w:pPr>
        <w:pStyle w:val="BodyTextIndent2"/>
        <w:numPr>
          <w:ilvl w:val="0"/>
          <w:numId w:val="8"/>
        </w:numPr>
        <w:rPr>
          <w:sz w:val="24"/>
          <w:u w:val="single"/>
        </w:rPr>
      </w:pPr>
      <w:r>
        <w:rPr>
          <w:sz w:val="24"/>
        </w:rPr>
        <w:t>Acceptance by the faculty council.</w:t>
      </w:r>
    </w:p>
    <w:p w14:paraId="786A073E" w14:textId="77777777" w:rsidR="007F40DB" w:rsidRDefault="007F40DB">
      <w:pPr>
        <w:pStyle w:val="BodyTextIndent2"/>
        <w:numPr>
          <w:ilvl w:val="0"/>
          <w:numId w:val="8"/>
        </w:numPr>
        <w:rPr>
          <w:sz w:val="24"/>
          <w:u w:val="single"/>
        </w:rPr>
      </w:pPr>
      <w:r>
        <w:rPr>
          <w:sz w:val="24"/>
        </w:rPr>
        <w:t>Payment of dues ($20) within 2 weeks of induction.</w:t>
      </w:r>
    </w:p>
    <w:p w14:paraId="16A4C0C0" w14:textId="77777777" w:rsidR="007F40DB" w:rsidRDefault="007F40DB">
      <w:pPr>
        <w:pStyle w:val="BodyTextIndent2"/>
        <w:numPr>
          <w:ilvl w:val="0"/>
          <w:numId w:val="8"/>
        </w:numPr>
        <w:rPr>
          <w:sz w:val="24"/>
          <w:u w:val="single"/>
        </w:rPr>
      </w:pPr>
      <w:r>
        <w:rPr>
          <w:sz w:val="24"/>
        </w:rPr>
        <w:t>Attendance at all chapter activities.  Absences are allowed only if shown to be justifiable to the chapter.</w:t>
      </w:r>
    </w:p>
    <w:p w14:paraId="49833687" w14:textId="77777777" w:rsidR="007F40DB" w:rsidRDefault="007F40DB">
      <w:pPr>
        <w:pStyle w:val="BodyTextIndent2"/>
        <w:numPr>
          <w:ilvl w:val="0"/>
          <w:numId w:val="8"/>
        </w:numPr>
        <w:rPr>
          <w:sz w:val="24"/>
          <w:u w:val="single"/>
        </w:rPr>
      </w:pPr>
      <w:r>
        <w:rPr>
          <w:sz w:val="24"/>
        </w:rPr>
        <w:t>Serve on activity committees as assigned.</w:t>
      </w:r>
    </w:p>
    <w:p w14:paraId="49CFBC66" w14:textId="77777777" w:rsidR="007F40DB" w:rsidRDefault="007F40DB">
      <w:pPr>
        <w:pStyle w:val="BodyTextIndent2"/>
        <w:numPr>
          <w:ilvl w:val="0"/>
          <w:numId w:val="8"/>
        </w:numPr>
        <w:rPr>
          <w:sz w:val="24"/>
          <w:u w:val="single"/>
        </w:rPr>
      </w:pPr>
      <w:r>
        <w:rPr>
          <w:sz w:val="24"/>
        </w:rPr>
        <w:t>Sustaining excellence in the areas of academic achievement, service, leadership, character and citizenship.</w:t>
      </w:r>
    </w:p>
    <w:p w14:paraId="417B6959" w14:textId="1BAD2614" w:rsidR="007F40DB" w:rsidRDefault="007F40DB">
      <w:pPr>
        <w:pStyle w:val="BodyTextIndent2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C</w:t>
      </w:r>
      <w:r w:rsidR="00EE4E6A">
        <w:rPr>
          <w:b/>
          <w:sz w:val="24"/>
        </w:rPr>
        <w:t>ompletion of 20+ service hours: 7 hours for each trimester</w:t>
      </w:r>
      <w:r>
        <w:rPr>
          <w:b/>
          <w:sz w:val="24"/>
        </w:rPr>
        <w:t xml:space="preserve"> </w:t>
      </w:r>
    </w:p>
    <w:p w14:paraId="3685626F" w14:textId="77777777" w:rsidR="007F40DB" w:rsidRDefault="007F40DB">
      <w:pPr>
        <w:pStyle w:val="BodyTextIndent2"/>
        <w:ind w:left="0" w:firstLine="0"/>
        <w:rPr>
          <w:sz w:val="24"/>
        </w:rPr>
      </w:pPr>
      <w:r>
        <w:rPr>
          <w:b/>
          <w:sz w:val="24"/>
          <w:u w:val="single"/>
        </w:rPr>
        <w:t>Section II</w:t>
      </w:r>
      <w:r>
        <w:rPr>
          <w:sz w:val="24"/>
        </w:rPr>
        <w:tab/>
      </w:r>
      <w:r>
        <w:rPr>
          <w:sz w:val="24"/>
        </w:rPr>
        <w:tab/>
        <w:t>Nominations for membership:</w:t>
      </w:r>
    </w:p>
    <w:p w14:paraId="361E13C4" w14:textId="16464A19" w:rsidR="007F40DB" w:rsidRDefault="007F40DB">
      <w:pPr>
        <w:pStyle w:val="BodyTextIndent2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Students will be invited to consider membership if their </w:t>
      </w:r>
      <w:r w:rsidR="00EE4E6A"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</w:t>
      </w:r>
      <w:r w:rsidR="00EE4E6A"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academic and citizenship records meet established standards.</w:t>
      </w:r>
    </w:p>
    <w:p w14:paraId="3AE91F12" w14:textId="7A5DD229" w:rsidR="007F40DB" w:rsidRDefault="007F40DB">
      <w:pPr>
        <w:pStyle w:val="BodyTextIndent2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New </w:t>
      </w:r>
      <w:r w:rsidR="00EE4E6A"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students entering Albion Middle School who are already members of NJHS will be invited to join the </w:t>
      </w:r>
      <w:proofErr w:type="spellStart"/>
      <w:r>
        <w:rPr>
          <w:sz w:val="24"/>
        </w:rPr>
        <w:t>Caerleon</w:t>
      </w:r>
      <w:proofErr w:type="spellEnd"/>
      <w:r>
        <w:rPr>
          <w:sz w:val="24"/>
        </w:rPr>
        <w:t xml:space="preserve"> Chapter.  They must comply with the established standards of the chapter to continue membership.</w:t>
      </w:r>
      <w:r>
        <w:rPr>
          <w:sz w:val="24"/>
        </w:rPr>
        <w:tab/>
      </w:r>
    </w:p>
    <w:p w14:paraId="1C59B95A" w14:textId="4B42E5C4" w:rsidR="007F40DB" w:rsidRDefault="007F40DB">
      <w:pPr>
        <w:pStyle w:val="BodyTextIndent2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New </w:t>
      </w:r>
      <w:r w:rsidR="00EE4E6A"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students entering Albion Middle School who have the academic and citizenship records of </w:t>
      </w:r>
      <w:proofErr w:type="spellStart"/>
      <w:r>
        <w:rPr>
          <w:sz w:val="24"/>
        </w:rPr>
        <w:t>Caerleon</w:t>
      </w:r>
      <w:proofErr w:type="spellEnd"/>
      <w:r>
        <w:rPr>
          <w:sz w:val="24"/>
        </w:rPr>
        <w:t xml:space="preserve"> members will be invited to consider membership under the same guidelines as current members.</w:t>
      </w:r>
    </w:p>
    <w:p w14:paraId="392873EF" w14:textId="77777777" w:rsidR="007F40DB" w:rsidRDefault="007F40DB">
      <w:pPr>
        <w:pStyle w:val="BodyTextIndent2"/>
        <w:numPr>
          <w:ilvl w:val="0"/>
          <w:numId w:val="9"/>
        </w:numPr>
        <w:rPr>
          <w:sz w:val="24"/>
        </w:rPr>
      </w:pPr>
      <w:r>
        <w:rPr>
          <w:sz w:val="24"/>
        </w:rPr>
        <w:t>The faculty council will review information sheets prepared by prospective members.  Nominations for membership will be based on academic performance, character, citizenship, service, and leadership skills.</w:t>
      </w:r>
    </w:p>
    <w:p w14:paraId="5FF4612D" w14:textId="77777777" w:rsidR="007F40DB" w:rsidRDefault="007F40DB">
      <w:pPr>
        <w:pStyle w:val="BodyTextIndent2"/>
        <w:ind w:left="0" w:firstLine="0"/>
        <w:rPr>
          <w:sz w:val="24"/>
        </w:rPr>
      </w:pPr>
      <w:r>
        <w:rPr>
          <w:b/>
          <w:sz w:val="24"/>
          <w:u w:val="single"/>
        </w:rPr>
        <w:t>Section III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Members will be placed on </w:t>
      </w:r>
      <w:r>
        <w:rPr>
          <w:b/>
          <w:sz w:val="24"/>
          <w:u w:val="single"/>
        </w:rPr>
        <w:t>probation</w:t>
      </w:r>
      <w:r>
        <w:rPr>
          <w:b/>
          <w:sz w:val="24"/>
        </w:rPr>
        <w:t xml:space="preserve"> for one quarter for:</w:t>
      </w:r>
    </w:p>
    <w:p w14:paraId="3D40F4E2" w14:textId="14D669A2" w:rsidR="007F40DB" w:rsidRDefault="007F40DB">
      <w:pPr>
        <w:pStyle w:val="BodyTextIndent2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Failure to maintain a minimum 3.5 G.P.A. in </w:t>
      </w:r>
      <w:r w:rsidR="00EE4E6A"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grade.</w:t>
      </w:r>
    </w:p>
    <w:p w14:paraId="7FFF4D67" w14:textId="77777777" w:rsidR="007F40DB" w:rsidRDefault="007F40DB">
      <w:pPr>
        <w:pStyle w:val="BodyTextIndent2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Failure to attend meetings and activities without a </w:t>
      </w:r>
      <w:r>
        <w:rPr>
          <w:sz w:val="24"/>
          <w:u w:val="single"/>
        </w:rPr>
        <w:t>written</w:t>
      </w:r>
      <w:r>
        <w:rPr>
          <w:sz w:val="24"/>
        </w:rPr>
        <w:t xml:space="preserve"> excuse accepted by the vice-president or officers.</w:t>
      </w:r>
    </w:p>
    <w:p w14:paraId="00495751" w14:textId="77777777" w:rsidR="007F40DB" w:rsidRDefault="007F40DB">
      <w:pPr>
        <w:pStyle w:val="BodyTextIndent2"/>
        <w:numPr>
          <w:ilvl w:val="0"/>
          <w:numId w:val="10"/>
        </w:numPr>
        <w:rPr>
          <w:sz w:val="24"/>
        </w:rPr>
      </w:pPr>
      <w:r>
        <w:rPr>
          <w:sz w:val="24"/>
        </w:rPr>
        <w:t>Receiving an “N” or “U” citizenship grade.</w:t>
      </w:r>
    </w:p>
    <w:p w14:paraId="18A76B50" w14:textId="53F1A933" w:rsidR="007F40DB" w:rsidRDefault="007F40DB">
      <w:pPr>
        <w:pStyle w:val="BodyTextIndent2"/>
        <w:numPr>
          <w:ilvl w:val="0"/>
          <w:numId w:val="10"/>
        </w:numPr>
        <w:rPr>
          <w:sz w:val="24"/>
        </w:rPr>
      </w:pPr>
      <w:r>
        <w:rPr>
          <w:sz w:val="24"/>
        </w:rPr>
        <w:t>Failu</w:t>
      </w:r>
      <w:r w:rsidR="00EE4E6A">
        <w:rPr>
          <w:sz w:val="24"/>
        </w:rPr>
        <w:t>re to meet the requirements of 7 hours of service per trimester</w:t>
      </w:r>
      <w:r>
        <w:rPr>
          <w:sz w:val="24"/>
        </w:rPr>
        <w:t>.</w:t>
      </w:r>
    </w:p>
    <w:p w14:paraId="69CC87F8" w14:textId="78F4F26C" w:rsidR="007F40DB" w:rsidRDefault="007F40DB">
      <w:pPr>
        <w:pStyle w:val="BodyTextIndent2"/>
        <w:numPr>
          <w:ilvl w:val="0"/>
          <w:numId w:val="10"/>
        </w:numPr>
        <w:rPr>
          <w:sz w:val="24"/>
        </w:rPr>
      </w:pPr>
      <w:r>
        <w:rPr>
          <w:sz w:val="24"/>
        </w:rPr>
        <w:t>Being assigned to detention by the administration for behavior, attendance</w:t>
      </w:r>
      <w:r w:rsidR="00EE4E6A">
        <w:rPr>
          <w:sz w:val="24"/>
        </w:rPr>
        <w:t>,</w:t>
      </w:r>
      <w:r>
        <w:rPr>
          <w:sz w:val="24"/>
        </w:rPr>
        <w:t xml:space="preserve"> or tardy problems.</w:t>
      </w:r>
    </w:p>
    <w:p w14:paraId="66892E3B" w14:textId="77777777" w:rsidR="007F40DB" w:rsidRDefault="007F40DB">
      <w:pPr>
        <w:pStyle w:val="BodyTextIndent2"/>
        <w:numPr>
          <w:ilvl w:val="0"/>
          <w:numId w:val="10"/>
        </w:numPr>
        <w:rPr>
          <w:sz w:val="24"/>
        </w:rPr>
      </w:pPr>
      <w:r>
        <w:rPr>
          <w:sz w:val="24"/>
        </w:rPr>
        <w:t>Not complying with Albion’s dress codes.</w:t>
      </w:r>
    </w:p>
    <w:p w14:paraId="37BF8A7D" w14:textId="77777777" w:rsidR="007F40DB" w:rsidRDefault="007F40DB" w:rsidP="007F40DB">
      <w:pPr>
        <w:pStyle w:val="BodyTextIndent2"/>
        <w:ind w:firstLine="0"/>
        <w:rPr>
          <w:sz w:val="24"/>
        </w:rPr>
      </w:pPr>
    </w:p>
    <w:p w14:paraId="4A30BD51" w14:textId="77777777" w:rsidR="007F40DB" w:rsidRDefault="007F40DB">
      <w:pPr>
        <w:pStyle w:val="BodyTextIndent2"/>
        <w:ind w:left="0" w:firstLine="0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Section IV</w:t>
      </w:r>
      <w:r>
        <w:rPr>
          <w:sz w:val="24"/>
        </w:rPr>
        <w:tab/>
      </w:r>
      <w:r>
        <w:rPr>
          <w:sz w:val="24"/>
        </w:rPr>
        <w:tab/>
        <w:t xml:space="preserve">Requirements of members </w:t>
      </w:r>
      <w:r>
        <w:rPr>
          <w:sz w:val="24"/>
          <w:u w:val="single"/>
        </w:rPr>
        <w:t>during probation</w:t>
      </w:r>
      <w:r>
        <w:rPr>
          <w:sz w:val="24"/>
        </w:rPr>
        <w:t>:</w:t>
      </w:r>
    </w:p>
    <w:p w14:paraId="4ADBB972" w14:textId="77777777" w:rsidR="007F40DB" w:rsidRDefault="007F40DB">
      <w:pPr>
        <w:pStyle w:val="BodyTextIndent2"/>
        <w:numPr>
          <w:ilvl w:val="0"/>
          <w:numId w:val="11"/>
        </w:numPr>
        <w:rPr>
          <w:sz w:val="24"/>
        </w:rPr>
      </w:pPr>
      <w:r>
        <w:rPr>
          <w:sz w:val="24"/>
        </w:rPr>
        <w:t>Attendance at all meetings.</w:t>
      </w:r>
    </w:p>
    <w:p w14:paraId="6A662F44" w14:textId="77777777" w:rsidR="007F40DB" w:rsidRDefault="007F40DB">
      <w:pPr>
        <w:pStyle w:val="BodyTextIndent2"/>
        <w:numPr>
          <w:ilvl w:val="0"/>
          <w:numId w:val="11"/>
        </w:numPr>
        <w:rPr>
          <w:sz w:val="24"/>
        </w:rPr>
      </w:pPr>
      <w:r>
        <w:rPr>
          <w:sz w:val="24"/>
        </w:rPr>
        <w:t>Continuation of service hours earned for out-of-school activities only.</w:t>
      </w:r>
    </w:p>
    <w:p w14:paraId="6D303046" w14:textId="77777777" w:rsidR="007F40DB" w:rsidRDefault="007F40DB">
      <w:pPr>
        <w:pStyle w:val="BodyTextIndent2"/>
        <w:numPr>
          <w:ilvl w:val="0"/>
          <w:numId w:val="11"/>
        </w:numPr>
        <w:rPr>
          <w:sz w:val="24"/>
        </w:rPr>
      </w:pPr>
      <w:r>
        <w:rPr>
          <w:sz w:val="24"/>
        </w:rPr>
        <w:t>Suspension of participation in chapter activities during probation.</w:t>
      </w:r>
    </w:p>
    <w:p w14:paraId="6CB8CED6" w14:textId="77777777" w:rsidR="007F40DB" w:rsidRDefault="007F40DB">
      <w:pPr>
        <w:pStyle w:val="BodyTextIndent2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In the event the president is on probation, the vice-president will </w:t>
      </w:r>
      <w:r>
        <w:rPr>
          <w:sz w:val="24"/>
          <w:u w:val="single"/>
        </w:rPr>
        <w:t>permanently</w:t>
      </w:r>
      <w:r>
        <w:rPr>
          <w:sz w:val="24"/>
        </w:rPr>
        <w:t xml:space="preserve"> replace him/her. The vice-president’s duties (or the </w:t>
      </w:r>
      <w:r>
        <w:rPr>
          <w:sz w:val="24"/>
        </w:rPr>
        <w:lastRenderedPageBreak/>
        <w:t>duties of other officers on probation</w:t>
      </w:r>
      <w:proofErr w:type="gramStart"/>
      <w:r>
        <w:rPr>
          <w:sz w:val="24"/>
        </w:rPr>
        <w:t>),</w:t>
      </w:r>
      <w:proofErr w:type="gramEnd"/>
      <w:r>
        <w:rPr>
          <w:sz w:val="24"/>
        </w:rPr>
        <w:t xml:space="preserve"> will be assumed by the remaining officers.</w:t>
      </w:r>
    </w:p>
    <w:p w14:paraId="08E3C6AE" w14:textId="77777777" w:rsidR="007F40DB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V</w:t>
      </w:r>
      <w:r>
        <w:rPr>
          <w:sz w:val="24"/>
        </w:rPr>
        <w:tab/>
        <w:t xml:space="preserve">Members will be </w:t>
      </w:r>
      <w:r>
        <w:rPr>
          <w:sz w:val="24"/>
          <w:u w:val="single"/>
        </w:rPr>
        <w:t>dismissed</w:t>
      </w:r>
      <w:r>
        <w:rPr>
          <w:sz w:val="24"/>
        </w:rPr>
        <w:t xml:space="preserve"> for:</w:t>
      </w:r>
    </w:p>
    <w:p w14:paraId="2549BA15" w14:textId="77777777" w:rsidR="007F40DB" w:rsidRDefault="007F40DB">
      <w:pPr>
        <w:pStyle w:val="BodyTextIndent2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 combination of </w:t>
      </w:r>
      <w:r>
        <w:rPr>
          <w:sz w:val="24"/>
          <w:u w:val="single"/>
        </w:rPr>
        <w:t>any two</w:t>
      </w:r>
      <w:r>
        <w:rPr>
          <w:sz w:val="24"/>
        </w:rPr>
        <w:t xml:space="preserve"> of the causes for probation (see Section IV).</w:t>
      </w:r>
    </w:p>
    <w:p w14:paraId="18748C4D" w14:textId="77777777" w:rsidR="007F40DB" w:rsidRDefault="007F40DB">
      <w:pPr>
        <w:pStyle w:val="BodyTextIndent2"/>
        <w:numPr>
          <w:ilvl w:val="0"/>
          <w:numId w:val="12"/>
        </w:numPr>
        <w:rPr>
          <w:sz w:val="24"/>
        </w:rPr>
      </w:pPr>
      <w:r>
        <w:rPr>
          <w:sz w:val="24"/>
        </w:rPr>
        <w:t>An unacceptable G.P.A. for a second grading period.</w:t>
      </w:r>
    </w:p>
    <w:p w14:paraId="4A372330" w14:textId="77777777" w:rsidR="007F40DB" w:rsidRDefault="007F40DB">
      <w:pPr>
        <w:pStyle w:val="BodyTextIndent2"/>
        <w:numPr>
          <w:ilvl w:val="0"/>
          <w:numId w:val="12"/>
        </w:numPr>
        <w:rPr>
          <w:sz w:val="24"/>
        </w:rPr>
      </w:pPr>
      <w:r>
        <w:rPr>
          <w:sz w:val="24"/>
        </w:rPr>
        <w:t>Failure to complete or turn in service hours for a second time.</w:t>
      </w:r>
    </w:p>
    <w:p w14:paraId="404DD1A3" w14:textId="77777777" w:rsidR="007F40DB" w:rsidRDefault="007F40DB">
      <w:pPr>
        <w:pStyle w:val="BodyTextIndent2"/>
        <w:numPr>
          <w:ilvl w:val="0"/>
          <w:numId w:val="12"/>
        </w:numPr>
        <w:rPr>
          <w:sz w:val="24"/>
        </w:rPr>
      </w:pPr>
      <w:r>
        <w:rPr>
          <w:sz w:val="24"/>
        </w:rPr>
        <w:t>Unacceptable citizenship grades for a second grading period.</w:t>
      </w:r>
    </w:p>
    <w:p w14:paraId="047034F5" w14:textId="77777777" w:rsidR="007F40DB" w:rsidRDefault="007F40DB">
      <w:pPr>
        <w:pStyle w:val="BodyTextIndent2"/>
        <w:numPr>
          <w:ilvl w:val="0"/>
          <w:numId w:val="12"/>
        </w:numPr>
        <w:rPr>
          <w:sz w:val="24"/>
        </w:rPr>
      </w:pPr>
      <w:r>
        <w:rPr>
          <w:sz w:val="24"/>
        </w:rPr>
        <w:t>Failure to attend meetings without a written and accepted excuse for a second quarter.</w:t>
      </w:r>
    </w:p>
    <w:p w14:paraId="5FAC4D34" w14:textId="77777777" w:rsidR="007F40DB" w:rsidRDefault="007F40DB">
      <w:pPr>
        <w:pStyle w:val="BodyTextIndent2"/>
        <w:numPr>
          <w:ilvl w:val="0"/>
          <w:numId w:val="12"/>
        </w:numPr>
        <w:rPr>
          <w:sz w:val="24"/>
        </w:rPr>
      </w:pPr>
      <w:r>
        <w:rPr>
          <w:sz w:val="24"/>
        </w:rPr>
        <w:t>An unexcused absence from a class (</w:t>
      </w:r>
      <w:proofErr w:type="spellStart"/>
      <w:r>
        <w:rPr>
          <w:sz w:val="24"/>
        </w:rPr>
        <w:t>sluff</w:t>
      </w:r>
      <w:proofErr w:type="spellEnd"/>
      <w:r>
        <w:rPr>
          <w:sz w:val="24"/>
        </w:rPr>
        <w:t>).</w:t>
      </w:r>
    </w:p>
    <w:p w14:paraId="701AB88D" w14:textId="77777777" w:rsidR="007F40DB" w:rsidRDefault="007F40DB">
      <w:pPr>
        <w:pStyle w:val="BodyTextIndent2"/>
        <w:numPr>
          <w:ilvl w:val="0"/>
          <w:numId w:val="12"/>
        </w:numPr>
        <w:rPr>
          <w:sz w:val="24"/>
        </w:rPr>
      </w:pPr>
      <w:r>
        <w:rPr>
          <w:sz w:val="24"/>
        </w:rPr>
        <w:t>Cheating.</w:t>
      </w:r>
    </w:p>
    <w:p w14:paraId="4C26F24E" w14:textId="77777777" w:rsidR="007F40DB" w:rsidRDefault="007F40DB">
      <w:pPr>
        <w:pStyle w:val="BodyTextIndent2"/>
        <w:ind w:left="0" w:firstLine="0"/>
        <w:rPr>
          <w:sz w:val="24"/>
        </w:rPr>
      </w:pPr>
      <w:r>
        <w:rPr>
          <w:b/>
          <w:sz w:val="24"/>
          <w:u w:val="single"/>
        </w:rPr>
        <w:t>Section VI</w:t>
      </w:r>
      <w:r>
        <w:rPr>
          <w:sz w:val="24"/>
        </w:rPr>
        <w:tab/>
      </w:r>
      <w:r>
        <w:rPr>
          <w:sz w:val="24"/>
        </w:rPr>
        <w:tab/>
        <w:t>Procedures for probation or dismissal:</w:t>
      </w:r>
    </w:p>
    <w:p w14:paraId="0D2A888F" w14:textId="77777777" w:rsidR="007F40DB" w:rsidRDefault="007F40DB">
      <w:pPr>
        <w:pStyle w:val="BodyTextIndent2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In cases of </w:t>
      </w:r>
      <w:r>
        <w:rPr>
          <w:sz w:val="24"/>
          <w:u w:val="single"/>
        </w:rPr>
        <w:t>probation</w:t>
      </w:r>
      <w:r>
        <w:rPr>
          <w:sz w:val="24"/>
        </w:rPr>
        <w:t>, members will receive written notification from the faculty advisors.  This may be appealed by a personal appearance before the faculty advisors.</w:t>
      </w:r>
    </w:p>
    <w:p w14:paraId="33C590D8" w14:textId="5DEF070F" w:rsidR="007F40DB" w:rsidRDefault="007F40DB">
      <w:pPr>
        <w:pStyle w:val="BodyTextIndent2"/>
        <w:numPr>
          <w:ilvl w:val="0"/>
          <w:numId w:val="13"/>
        </w:numPr>
        <w:rPr>
          <w:sz w:val="24"/>
        </w:rPr>
      </w:pPr>
      <w:r>
        <w:rPr>
          <w:sz w:val="24"/>
        </w:rPr>
        <w:t>In all cases of impending dismissal, the members will be notified to appear before the faculty advisors fo</w:t>
      </w:r>
      <w:r w:rsidR="006B1225">
        <w:rPr>
          <w:sz w:val="24"/>
        </w:rPr>
        <w:t xml:space="preserve">r a </w:t>
      </w:r>
      <w:r>
        <w:rPr>
          <w:sz w:val="24"/>
        </w:rPr>
        <w:t>hearing.</w:t>
      </w:r>
    </w:p>
    <w:p w14:paraId="3D527F77" w14:textId="77777777" w:rsidR="007F40DB" w:rsidRDefault="007F40DB">
      <w:pPr>
        <w:pStyle w:val="BodyTextIndent2"/>
        <w:numPr>
          <w:ilvl w:val="0"/>
          <w:numId w:val="13"/>
        </w:numPr>
        <w:rPr>
          <w:sz w:val="24"/>
        </w:rPr>
      </w:pPr>
      <w:r>
        <w:rPr>
          <w:sz w:val="24"/>
        </w:rPr>
        <w:t>In cases of probation or dismissal, the advisors for extenuating circumstances will review each individual case.  At the discretion of the advisors, provisions for probation or dismissal may be revised.</w:t>
      </w:r>
    </w:p>
    <w:p w14:paraId="20F0DFA2" w14:textId="77777777" w:rsidR="007F40DB" w:rsidRDefault="007F40DB">
      <w:pPr>
        <w:pStyle w:val="BodyTextIndent2"/>
        <w:numPr>
          <w:ilvl w:val="0"/>
          <w:numId w:val="13"/>
        </w:numPr>
        <w:rPr>
          <w:sz w:val="24"/>
        </w:rPr>
      </w:pPr>
      <w:r>
        <w:rPr>
          <w:sz w:val="24"/>
        </w:rPr>
        <w:t>In the event one of the elected officers is dismissed, the procedure for replacement will be the same as those for officers placed on probation.</w:t>
      </w:r>
    </w:p>
    <w:p w14:paraId="53C016CD" w14:textId="77777777" w:rsidR="007F40DB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VII</w:t>
      </w:r>
      <w:r>
        <w:rPr>
          <w:sz w:val="24"/>
        </w:rPr>
        <w:tab/>
        <w:t xml:space="preserve">Dues for each member will be </w:t>
      </w:r>
      <w:r>
        <w:rPr>
          <w:sz w:val="24"/>
          <w:u w:val="single"/>
        </w:rPr>
        <w:t>$20.00</w:t>
      </w:r>
      <w:r>
        <w:rPr>
          <w:sz w:val="24"/>
        </w:rPr>
        <w:t>($9.00 for the membership pin and $11.00 toward activity expenses).</w:t>
      </w:r>
    </w:p>
    <w:p w14:paraId="0B37A538" w14:textId="77777777" w:rsidR="007F40DB" w:rsidRDefault="007F40DB">
      <w:pPr>
        <w:pStyle w:val="BodyTextIndent2"/>
        <w:ind w:left="2160" w:hanging="2160"/>
        <w:rPr>
          <w:sz w:val="24"/>
        </w:rPr>
      </w:pPr>
    </w:p>
    <w:p w14:paraId="70CA1AA6" w14:textId="77777777" w:rsidR="007F40DB" w:rsidRDefault="007F40DB">
      <w:pPr>
        <w:pStyle w:val="BodyTextIndent2"/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ARTICLE IV – FACULTY COUNSEL</w:t>
      </w:r>
    </w:p>
    <w:p w14:paraId="146D532F" w14:textId="77777777" w:rsidR="007F40DB" w:rsidRDefault="007F40DB">
      <w:pPr>
        <w:pStyle w:val="BodyTextIndent2"/>
        <w:ind w:left="0" w:firstLine="0"/>
        <w:rPr>
          <w:b/>
          <w:sz w:val="24"/>
          <w:u w:val="single"/>
        </w:rPr>
      </w:pPr>
    </w:p>
    <w:p w14:paraId="411CF5BC" w14:textId="77777777" w:rsidR="007F40DB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I</w:t>
      </w:r>
      <w:r>
        <w:rPr>
          <w:sz w:val="24"/>
        </w:rPr>
        <w:tab/>
        <w:t>There shall be a minimum of seven members of the council, including the chapter advisors who are ex-officio members.</w:t>
      </w:r>
    </w:p>
    <w:p w14:paraId="0F0C07F7" w14:textId="77777777" w:rsidR="007F40DB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II</w:t>
      </w:r>
      <w:r>
        <w:rPr>
          <w:sz w:val="24"/>
        </w:rPr>
        <w:tab/>
        <w:t>Duties and Responsibilities:</w:t>
      </w:r>
    </w:p>
    <w:p w14:paraId="5B9A39F6" w14:textId="77777777" w:rsidR="007F40DB" w:rsidRDefault="007F40DB">
      <w:pPr>
        <w:pStyle w:val="BodyTextIndent2"/>
        <w:numPr>
          <w:ilvl w:val="0"/>
          <w:numId w:val="14"/>
        </w:numPr>
        <w:rPr>
          <w:sz w:val="24"/>
        </w:rPr>
      </w:pPr>
      <w:r>
        <w:rPr>
          <w:sz w:val="24"/>
        </w:rPr>
        <w:t>Membership selection</w:t>
      </w:r>
    </w:p>
    <w:p w14:paraId="46AE8B27" w14:textId="77777777" w:rsidR="007F40DB" w:rsidRDefault="007F40DB">
      <w:pPr>
        <w:pStyle w:val="BodyTextIndent2"/>
        <w:numPr>
          <w:ilvl w:val="0"/>
          <w:numId w:val="14"/>
        </w:numPr>
        <w:rPr>
          <w:sz w:val="24"/>
        </w:rPr>
      </w:pPr>
      <w:r>
        <w:rPr>
          <w:sz w:val="24"/>
        </w:rPr>
        <w:t>Proposing amendments to by-laws</w:t>
      </w:r>
    </w:p>
    <w:p w14:paraId="311D2984" w14:textId="77777777" w:rsidR="007F40DB" w:rsidRDefault="007F40DB">
      <w:pPr>
        <w:pStyle w:val="BodyTextIndent2"/>
        <w:numPr>
          <w:ilvl w:val="0"/>
          <w:numId w:val="14"/>
        </w:numPr>
        <w:rPr>
          <w:sz w:val="24"/>
        </w:rPr>
      </w:pPr>
      <w:r>
        <w:rPr>
          <w:sz w:val="24"/>
        </w:rPr>
        <w:t>Activity decisions and suggestions.</w:t>
      </w:r>
    </w:p>
    <w:p w14:paraId="46CE7855" w14:textId="77777777" w:rsidR="007F40DB" w:rsidRDefault="007F40DB">
      <w:pPr>
        <w:pStyle w:val="BodyTextIndent2"/>
        <w:numPr>
          <w:ilvl w:val="0"/>
          <w:numId w:val="14"/>
        </w:numPr>
        <w:rPr>
          <w:sz w:val="24"/>
        </w:rPr>
      </w:pPr>
      <w:r>
        <w:rPr>
          <w:sz w:val="24"/>
        </w:rPr>
        <w:t>Supervision of two or more activities.</w:t>
      </w:r>
    </w:p>
    <w:p w14:paraId="79EB2460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4CDF6C5D" w14:textId="77777777" w:rsidR="007F40DB" w:rsidRDefault="007F40DB">
      <w:pPr>
        <w:pStyle w:val="BodyTextIndent2"/>
        <w:ind w:left="0" w:firstLine="0"/>
        <w:rPr>
          <w:b/>
          <w:sz w:val="24"/>
          <w:u w:val="single"/>
        </w:rPr>
      </w:pPr>
    </w:p>
    <w:p w14:paraId="324CFE6F" w14:textId="77777777" w:rsidR="007F40DB" w:rsidRDefault="007F40DB">
      <w:pPr>
        <w:pStyle w:val="BodyTextIndent2"/>
        <w:ind w:left="0" w:firstLine="0"/>
        <w:rPr>
          <w:b/>
          <w:sz w:val="24"/>
          <w:u w:val="single"/>
        </w:rPr>
      </w:pPr>
    </w:p>
    <w:p w14:paraId="4EC9A936" w14:textId="77777777" w:rsidR="007F40DB" w:rsidRDefault="007F40DB">
      <w:pPr>
        <w:pStyle w:val="BodyTextIndent2"/>
        <w:ind w:left="0" w:firstLine="0"/>
        <w:rPr>
          <w:sz w:val="24"/>
        </w:rPr>
      </w:pPr>
      <w:r>
        <w:rPr>
          <w:b/>
          <w:sz w:val="24"/>
          <w:u w:val="single"/>
        </w:rPr>
        <w:t>ARTICLE V – CHAPTER ADVISORS</w:t>
      </w:r>
    </w:p>
    <w:p w14:paraId="296D61FF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64554442" w14:textId="77777777" w:rsidR="007F40DB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I</w:t>
      </w:r>
      <w:r>
        <w:rPr>
          <w:sz w:val="24"/>
        </w:rPr>
        <w:tab/>
        <w:t>Two faculty members, chosen by the principal, shall serve as advisors.</w:t>
      </w:r>
    </w:p>
    <w:p w14:paraId="362882E6" w14:textId="77777777" w:rsidR="007F40DB" w:rsidRDefault="007F40DB">
      <w:pPr>
        <w:pStyle w:val="BodyTextIndent2"/>
        <w:ind w:left="2160" w:hanging="2160"/>
        <w:rPr>
          <w:sz w:val="24"/>
        </w:rPr>
      </w:pPr>
      <w:r>
        <w:rPr>
          <w:b/>
          <w:sz w:val="24"/>
          <w:u w:val="single"/>
        </w:rPr>
        <w:t>Section II</w:t>
      </w:r>
      <w:r>
        <w:rPr>
          <w:sz w:val="24"/>
        </w:rPr>
        <w:tab/>
        <w:t>Duties and Responsibilities:</w:t>
      </w:r>
    </w:p>
    <w:p w14:paraId="4B32931C" w14:textId="77777777" w:rsidR="007F40DB" w:rsidRDefault="007F40DB">
      <w:pPr>
        <w:pStyle w:val="BodyTextIndent2"/>
        <w:numPr>
          <w:ilvl w:val="0"/>
          <w:numId w:val="15"/>
        </w:numPr>
        <w:rPr>
          <w:sz w:val="24"/>
        </w:rPr>
      </w:pPr>
      <w:r>
        <w:rPr>
          <w:sz w:val="24"/>
        </w:rPr>
        <w:t>Supervise the chapter and act as liaison between faculty, administration, students, and community.</w:t>
      </w:r>
    </w:p>
    <w:p w14:paraId="6E42860A" w14:textId="77777777" w:rsidR="007F40DB" w:rsidRDefault="007F40DB">
      <w:pPr>
        <w:pStyle w:val="BodyTextIndent2"/>
        <w:numPr>
          <w:ilvl w:val="0"/>
          <w:numId w:val="15"/>
        </w:numPr>
        <w:rPr>
          <w:sz w:val="24"/>
        </w:rPr>
      </w:pPr>
      <w:r>
        <w:rPr>
          <w:sz w:val="24"/>
        </w:rPr>
        <w:t>Maintain files on membership, chapter history, activities and finances.  Send annual activity report to national office.</w:t>
      </w:r>
    </w:p>
    <w:p w14:paraId="091D2AEB" w14:textId="77777777" w:rsidR="007F40DB" w:rsidRDefault="007F40DB">
      <w:pPr>
        <w:pStyle w:val="BodyTextIndent2"/>
        <w:numPr>
          <w:ilvl w:val="0"/>
          <w:numId w:val="15"/>
        </w:numPr>
        <w:rPr>
          <w:sz w:val="24"/>
        </w:rPr>
      </w:pPr>
      <w:r>
        <w:rPr>
          <w:sz w:val="24"/>
        </w:rPr>
        <w:t>Review members for compliance with NJHS standards and obligations.</w:t>
      </w:r>
    </w:p>
    <w:p w14:paraId="3F042175" w14:textId="77777777" w:rsidR="007F40DB" w:rsidRDefault="007F40DB">
      <w:pPr>
        <w:pStyle w:val="BodyTextIndent2"/>
        <w:numPr>
          <w:ilvl w:val="0"/>
          <w:numId w:val="15"/>
        </w:numPr>
        <w:rPr>
          <w:sz w:val="24"/>
        </w:rPr>
      </w:pPr>
      <w:r>
        <w:rPr>
          <w:sz w:val="24"/>
        </w:rPr>
        <w:lastRenderedPageBreak/>
        <w:t>Help chapter officers carry out their duties.</w:t>
      </w:r>
    </w:p>
    <w:p w14:paraId="1C84662A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1E5018E0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01D70506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30E85AC6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5CEF1C1F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5C16B8F6" w14:textId="750C437F" w:rsidR="007F40DB" w:rsidRDefault="00EE4E6A">
      <w:pPr>
        <w:pStyle w:val="BodyTextIndent2"/>
        <w:ind w:left="0" w:firstLine="0"/>
        <w:rPr>
          <w:sz w:val="24"/>
        </w:rPr>
      </w:pPr>
      <w:r>
        <w:rPr>
          <w:sz w:val="24"/>
        </w:rPr>
        <w:t>REVISED: 9/04/2013</w:t>
      </w:r>
    </w:p>
    <w:p w14:paraId="6EC29E30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3B3B9C10" w14:textId="77777777" w:rsidR="007F40DB" w:rsidRDefault="007F40DB">
      <w:pPr>
        <w:pStyle w:val="BodyTextIndent2"/>
        <w:ind w:left="0" w:firstLine="0"/>
        <w:rPr>
          <w:sz w:val="24"/>
        </w:rPr>
      </w:pPr>
    </w:p>
    <w:p w14:paraId="78DED8C4" w14:textId="55CF1143" w:rsidR="007F40DB" w:rsidRDefault="002D6CD4">
      <w:pPr>
        <w:ind w:right="-731"/>
        <w:rPr>
          <w:rFonts w:ascii="New York" w:hAnsi="New York"/>
        </w:rPr>
      </w:pPr>
      <w:r>
        <w:rPr>
          <w:rFonts w:ascii="New York" w:hAnsi="New York"/>
          <w:b/>
          <w:sz w:val="32"/>
          <w:szCs w:val="32"/>
        </w:rPr>
        <w:t>______________________________________________________________</w:t>
      </w:r>
    </w:p>
    <w:p w14:paraId="03D62BC8" w14:textId="77777777" w:rsidR="002D6CD4" w:rsidRDefault="002D6CD4">
      <w:pPr>
        <w:rPr>
          <w:rFonts w:ascii="New York" w:hAnsi="New York"/>
        </w:rPr>
      </w:pPr>
    </w:p>
    <w:p w14:paraId="182ED7EF" w14:textId="68BA4A41" w:rsidR="007F40DB" w:rsidRDefault="007F40DB">
      <w:pPr>
        <w:rPr>
          <w:rFonts w:ascii="New York" w:hAnsi="New York"/>
        </w:rPr>
      </w:pPr>
      <w:bookmarkStart w:id="0" w:name="_GoBack"/>
      <w:bookmarkEnd w:id="0"/>
      <w:r>
        <w:rPr>
          <w:rFonts w:ascii="New York" w:hAnsi="New York"/>
        </w:rPr>
        <w:t xml:space="preserve">Please detach this bottom </w:t>
      </w:r>
      <w:r w:rsidR="00EE4E6A">
        <w:rPr>
          <w:rFonts w:ascii="New York" w:hAnsi="New York"/>
        </w:rPr>
        <w:t xml:space="preserve">portion and return to Ms. Richards on or before Friday, September </w:t>
      </w:r>
      <w:r w:rsidR="00550478">
        <w:rPr>
          <w:rFonts w:ascii="New York" w:hAnsi="New York"/>
        </w:rPr>
        <w:t>2</w:t>
      </w:r>
      <w:r w:rsidR="00520645">
        <w:rPr>
          <w:rFonts w:ascii="New York" w:hAnsi="New York"/>
        </w:rPr>
        <w:t>4</w:t>
      </w:r>
      <w:r w:rsidR="00EE4E6A" w:rsidRPr="00EE4E6A">
        <w:rPr>
          <w:rFonts w:ascii="New York" w:hAnsi="New York"/>
          <w:vertAlign w:val="superscript"/>
        </w:rPr>
        <w:t>th</w:t>
      </w:r>
      <w:r w:rsidR="00EE4E6A">
        <w:rPr>
          <w:rFonts w:ascii="New York" w:hAnsi="New York"/>
        </w:rPr>
        <w:t>, 2013</w:t>
      </w:r>
      <w:r w:rsidR="00AC4A90">
        <w:rPr>
          <w:rFonts w:ascii="New York" w:hAnsi="New York"/>
        </w:rPr>
        <w:t>.</w:t>
      </w:r>
    </w:p>
    <w:p w14:paraId="581EA1B2" w14:textId="77777777" w:rsidR="007F40DB" w:rsidRDefault="007F40DB">
      <w:pPr>
        <w:rPr>
          <w:rFonts w:ascii="New York" w:hAnsi="New York"/>
        </w:rPr>
      </w:pPr>
    </w:p>
    <w:p w14:paraId="2A2E1A82" w14:textId="77777777" w:rsidR="007F40DB" w:rsidRDefault="007F40DB">
      <w:pPr>
        <w:rPr>
          <w:rFonts w:ascii="New York" w:hAnsi="New York"/>
        </w:rPr>
      </w:pPr>
      <w:r>
        <w:rPr>
          <w:rFonts w:ascii="New York" w:hAnsi="New York"/>
        </w:rPr>
        <w:t>We have read, discussed, and understand all of the above by-laws governing this chapter of the National Junior Honors S</w:t>
      </w:r>
      <w:r w:rsidR="006F2567">
        <w:rPr>
          <w:rFonts w:ascii="New York" w:hAnsi="New York"/>
        </w:rPr>
        <w:t xml:space="preserve">ociety.  We are </w:t>
      </w:r>
      <w:r>
        <w:rPr>
          <w:rFonts w:ascii="New York" w:hAnsi="New York"/>
        </w:rPr>
        <w:t xml:space="preserve">aware of the service hour requirements, the importance of maintaining a high GPA, and </w:t>
      </w:r>
      <w:r w:rsidR="006F2567">
        <w:rPr>
          <w:rFonts w:ascii="New York" w:hAnsi="New York"/>
        </w:rPr>
        <w:t>earning good citizenship in ALL</w:t>
      </w:r>
      <w:r w:rsidR="00CF1A8B">
        <w:rPr>
          <w:rFonts w:ascii="New York" w:hAnsi="New York"/>
        </w:rPr>
        <w:t xml:space="preserve"> classes</w:t>
      </w:r>
      <w:r>
        <w:rPr>
          <w:rFonts w:ascii="New York" w:hAnsi="New York"/>
        </w:rPr>
        <w:t>.</w:t>
      </w:r>
    </w:p>
    <w:p w14:paraId="45BBB5D5" w14:textId="77777777" w:rsidR="007F40DB" w:rsidRDefault="007F40DB">
      <w:pPr>
        <w:rPr>
          <w:rFonts w:ascii="New York" w:hAnsi="New York"/>
        </w:rPr>
      </w:pPr>
    </w:p>
    <w:p w14:paraId="4D3B8698" w14:textId="77777777" w:rsidR="007F40DB" w:rsidRDefault="007F40DB">
      <w:pPr>
        <w:rPr>
          <w:rFonts w:ascii="New York" w:hAnsi="New York"/>
          <w:u w:val="single"/>
        </w:rPr>
      </w:pPr>
      <w:r>
        <w:rPr>
          <w:rFonts w:ascii="New York" w:hAnsi="New York"/>
        </w:rPr>
        <w:t xml:space="preserve">Parent/Guardian Signature: </w:t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</w:p>
    <w:p w14:paraId="7FA7435E" w14:textId="77777777" w:rsidR="007F40DB" w:rsidRDefault="007F40DB">
      <w:pPr>
        <w:rPr>
          <w:rFonts w:ascii="New York" w:hAnsi="New York"/>
          <w:u w:val="single"/>
        </w:rPr>
      </w:pPr>
    </w:p>
    <w:p w14:paraId="4ED0584C" w14:textId="77777777" w:rsidR="007F40DB" w:rsidRDefault="007F40DB">
      <w:pPr>
        <w:rPr>
          <w:rFonts w:ascii="New York" w:hAnsi="New York"/>
          <w:u w:val="single"/>
        </w:rPr>
      </w:pPr>
      <w:r>
        <w:rPr>
          <w:rFonts w:ascii="New York" w:hAnsi="New York"/>
        </w:rPr>
        <w:t xml:space="preserve">Student Name (Please Print): </w:t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</w:p>
    <w:p w14:paraId="29D82BDC" w14:textId="77777777" w:rsidR="007F40DB" w:rsidRDefault="007F40DB">
      <w:pPr>
        <w:rPr>
          <w:rFonts w:ascii="New York" w:hAnsi="New York"/>
          <w:u w:val="single"/>
        </w:rPr>
      </w:pPr>
    </w:p>
    <w:p w14:paraId="65175F00" w14:textId="77777777" w:rsidR="007F40DB" w:rsidRDefault="007F40DB">
      <w:pPr>
        <w:rPr>
          <w:rFonts w:ascii="New York" w:hAnsi="New York"/>
          <w:u w:val="single"/>
        </w:rPr>
      </w:pPr>
      <w:r>
        <w:rPr>
          <w:rFonts w:ascii="New York" w:hAnsi="New York"/>
        </w:rPr>
        <w:t xml:space="preserve">Student Signature: </w:t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</w:p>
    <w:p w14:paraId="4CA47929" w14:textId="77777777" w:rsidR="007F40DB" w:rsidRDefault="007F40DB">
      <w:pPr>
        <w:rPr>
          <w:rFonts w:ascii="New York" w:hAnsi="New York"/>
          <w:u w:val="single"/>
        </w:rPr>
      </w:pPr>
    </w:p>
    <w:p w14:paraId="5CC904E4" w14:textId="77777777" w:rsidR="007F40DB" w:rsidRDefault="007F40DB">
      <w:pPr>
        <w:rPr>
          <w:rFonts w:ascii="New York" w:hAnsi="New York"/>
          <w:u w:val="single"/>
        </w:rPr>
      </w:pPr>
      <w:r>
        <w:rPr>
          <w:rFonts w:ascii="New York" w:hAnsi="New York"/>
        </w:rPr>
        <w:t xml:space="preserve">Date: </w:t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  <w:r>
        <w:rPr>
          <w:rFonts w:ascii="New York" w:hAnsi="New York"/>
          <w:u w:val="single"/>
        </w:rPr>
        <w:tab/>
      </w:r>
    </w:p>
    <w:sectPr w:rsidR="007F40DB">
      <w:footerReference w:type="even" r:id="rId8"/>
      <w:footerReference w:type="default" r:id="rId9"/>
      <w:pgSz w:w="12240" w:h="15840"/>
      <w:pgMar w:top="1260" w:right="1440" w:bottom="1022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778FB" w14:textId="77777777" w:rsidR="006B1225" w:rsidRDefault="006B1225">
      <w:r>
        <w:separator/>
      </w:r>
    </w:p>
  </w:endnote>
  <w:endnote w:type="continuationSeparator" w:id="0">
    <w:p w14:paraId="218DFD1B" w14:textId="77777777" w:rsidR="006B1225" w:rsidRDefault="006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F5C2" w14:textId="77777777" w:rsidR="006B1225" w:rsidRDefault="006B1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DEDEA" w14:textId="77777777" w:rsidR="006B1225" w:rsidRDefault="006B12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FD99" w14:textId="77777777" w:rsidR="006B1225" w:rsidRDefault="006B1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C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7FA7CF" w14:textId="77777777" w:rsidR="006B1225" w:rsidRDefault="006B12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7072" w14:textId="77777777" w:rsidR="006B1225" w:rsidRDefault="006B1225">
      <w:r>
        <w:separator/>
      </w:r>
    </w:p>
  </w:footnote>
  <w:footnote w:type="continuationSeparator" w:id="0">
    <w:p w14:paraId="1DD496AF" w14:textId="77777777" w:rsidR="006B1225" w:rsidRDefault="006B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5EB"/>
    <w:multiLevelType w:val="hybridMultilevel"/>
    <w:tmpl w:val="76D2C548"/>
    <w:lvl w:ilvl="0" w:tplc="638606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C5B369A"/>
    <w:multiLevelType w:val="hybridMultilevel"/>
    <w:tmpl w:val="2B70BA14"/>
    <w:lvl w:ilvl="0" w:tplc="4E74F1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97F5A8C"/>
    <w:multiLevelType w:val="hybridMultilevel"/>
    <w:tmpl w:val="26CCD5D6"/>
    <w:lvl w:ilvl="0" w:tplc="BD78B6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F9D08B8"/>
    <w:multiLevelType w:val="hybridMultilevel"/>
    <w:tmpl w:val="4E7EB7C0"/>
    <w:lvl w:ilvl="0" w:tplc="843415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4B65E52"/>
    <w:multiLevelType w:val="hybridMultilevel"/>
    <w:tmpl w:val="C9A43C62"/>
    <w:lvl w:ilvl="0" w:tplc="55AA142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09E1E31"/>
    <w:multiLevelType w:val="hybridMultilevel"/>
    <w:tmpl w:val="DEE23EC0"/>
    <w:lvl w:ilvl="0" w:tplc="B95E25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E74F108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14D6A6D"/>
    <w:multiLevelType w:val="hybridMultilevel"/>
    <w:tmpl w:val="631820D8"/>
    <w:lvl w:ilvl="0" w:tplc="F11C2E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A39118E"/>
    <w:multiLevelType w:val="hybridMultilevel"/>
    <w:tmpl w:val="C1849B3A"/>
    <w:lvl w:ilvl="0" w:tplc="8B8A86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BDC583D"/>
    <w:multiLevelType w:val="hybridMultilevel"/>
    <w:tmpl w:val="4B767584"/>
    <w:lvl w:ilvl="0" w:tplc="4E60816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E312E8D"/>
    <w:multiLevelType w:val="hybridMultilevel"/>
    <w:tmpl w:val="429A96D4"/>
    <w:lvl w:ilvl="0" w:tplc="AC66B0B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1A211B8"/>
    <w:multiLevelType w:val="hybridMultilevel"/>
    <w:tmpl w:val="14F8E26C"/>
    <w:lvl w:ilvl="0" w:tplc="6B40F65A">
      <w:start w:val="1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4384E7A"/>
    <w:multiLevelType w:val="hybridMultilevel"/>
    <w:tmpl w:val="D72C3406"/>
    <w:lvl w:ilvl="0" w:tplc="B95E25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BD1EC0"/>
    <w:multiLevelType w:val="hybridMultilevel"/>
    <w:tmpl w:val="F67C9250"/>
    <w:lvl w:ilvl="0" w:tplc="B7ACE9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76FB5B6C"/>
    <w:multiLevelType w:val="hybridMultilevel"/>
    <w:tmpl w:val="2F60C8AC"/>
    <w:lvl w:ilvl="0" w:tplc="E10C44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79E05DDE"/>
    <w:multiLevelType w:val="hybridMultilevel"/>
    <w:tmpl w:val="78E0C31A"/>
    <w:lvl w:ilvl="0" w:tplc="8E4631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7E4C09CA"/>
    <w:multiLevelType w:val="hybridMultilevel"/>
    <w:tmpl w:val="2918CBB4"/>
    <w:lvl w:ilvl="0" w:tplc="A4C27F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3B"/>
    <w:rsid w:val="002D6CD4"/>
    <w:rsid w:val="003C253B"/>
    <w:rsid w:val="00520645"/>
    <w:rsid w:val="00550478"/>
    <w:rsid w:val="006A1E5A"/>
    <w:rsid w:val="006B00B0"/>
    <w:rsid w:val="006B1225"/>
    <w:rsid w:val="006F2567"/>
    <w:rsid w:val="007F40DB"/>
    <w:rsid w:val="00AC4A90"/>
    <w:rsid w:val="00B110F0"/>
    <w:rsid w:val="00CF1A8B"/>
    <w:rsid w:val="00EE4E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CE1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hAnsi="New York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rFonts w:ascii="New York" w:hAnsi="New York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b/>
      <w:i/>
      <w:sz w:val="144"/>
    </w:rPr>
  </w:style>
  <w:style w:type="paragraph" w:styleId="Title">
    <w:name w:val="Title"/>
    <w:basedOn w:val="Normal"/>
    <w:qFormat/>
    <w:pPr>
      <w:jc w:val="center"/>
    </w:pPr>
    <w:rPr>
      <w:rFonts w:ascii="New York" w:hAnsi="New York"/>
      <w:b/>
      <w:sz w:val="32"/>
    </w:rPr>
  </w:style>
  <w:style w:type="paragraph" w:styleId="BodyTextIndent">
    <w:name w:val="Body Text Indent"/>
    <w:basedOn w:val="Normal"/>
    <w:pPr>
      <w:ind w:left="2160"/>
    </w:pPr>
  </w:style>
  <w:style w:type="paragraph" w:styleId="BodyTextIndent2">
    <w:name w:val="Body Text Indent 2"/>
    <w:basedOn w:val="Normal"/>
    <w:pPr>
      <w:ind w:left="2520" w:hanging="360"/>
    </w:pPr>
    <w:rPr>
      <w:rFonts w:ascii="New York" w:hAnsi="New York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hAnsi="New York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rFonts w:ascii="New York" w:hAnsi="New York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b/>
      <w:i/>
      <w:sz w:val="144"/>
    </w:rPr>
  </w:style>
  <w:style w:type="paragraph" w:styleId="Title">
    <w:name w:val="Title"/>
    <w:basedOn w:val="Normal"/>
    <w:qFormat/>
    <w:pPr>
      <w:jc w:val="center"/>
    </w:pPr>
    <w:rPr>
      <w:rFonts w:ascii="New York" w:hAnsi="New York"/>
      <w:b/>
      <w:sz w:val="32"/>
    </w:rPr>
  </w:style>
  <w:style w:type="paragraph" w:styleId="BodyTextIndent">
    <w:name w:val="Body Text Indent"/>
    <w:basedOn w:val="Normal"/>
    <w:pPr>
      <w:ind w:left="2160"/>
    </w:pPr>
  </w:style>
  <w:style w:type="paragraph" w:styleId="BodyTextIndent2">
    <w:name w:val="Body Text Indent 2"/>
    <w:basedOn w:val="Normal"/>
    <w:pPr>
      <w:ind w:left="2520" w:hanging="360"/>
    </w:pPr>
    <w:rPr>
      <w:rFonts w:ascii="New York" w:hAnsi="New York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1037</Words>
  <Characters>5915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</vt:lpstr>
    </vt:vector>
  </TitlesOfParts>
  <Company>Albion Middle School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</dc:title>
  <dc:subject/>
  <dc:creator>Richards</dc:creator>
  <cp:keywords/>
  <cp:lastModifiedBy>Richards</cp:lastModifiedBy>
  <cp:revision>8</cp:revision>
  <cp:lastPrinted>2013-09-10T20:29:00Z</cp:lastPrinted>
  <dcterms:created xsi:type="dcterms:W3CDTF">2012-09-25T17:23:00Z</dcterms:created>
  <dcterms:modified xsi:type="dcterms:W3CDTF">2013-09-10T20:30:00Z</dcterms:modified>
</cp:coreProperties>
</file>